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D0" w:rsidRPr="000136E6" w:rsidRDefault="00F02DD0" w:rsidP="00F02DD0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  <w:bookmarkStart w:id="0" w:name="_GoBack"/>
      <w:bookmarkEnd w:id="0"/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WZÓR U M O W Y</w:t>
      </w:r>
      <w:r w:rsidRPr="000136E6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</w:t>
      </w:r>
      <w:r w:rsidRPr="000136E6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 Z I E R Ż A W Y  Nr …….</w:t>
      </w:r>
    </w:p>
    <w:p w:rsidR="00F02DD0" w:rsidRPr="000136E6" w:rsidRDefault="00F02DD0" w:rsidP="00F02DD0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…………………r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Olsztynie pomiędzy  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Gminą Olsztyn Pl. Jana Pawła II 1, 10-101 Olsztyn, NIP: 739 38 47 026, Szkołą Podstawową Nr 33 im. Funduszu Narodów Zjednoczonych na Rzecz Dzieci UNICEF w Olsztynie -  reprezentowaną przez: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której z upoważnienia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Prezydenta Olsztyna Pana Piotra </w:t>
      </w:r>
      <w:proofErr w:type="spellStart"/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Grzymowicza</w:t>
      </w:r>
      <w:proofErr w:type="spellEnd"/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działa Dyrektor Szkoły Pani Edyta Balbuza-Szarota na podstawie udzielonego pełnomocnictwa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w oparciu o decyzję znak: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GGN.IV.6844.3.7.2017.D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17.07.2017r.o ustanowieniu trwałego zarządu w stosunku do nieruchomości zabudowanej stanowiącej własność Gminy Olsztyn , składającej się z działki oznaczonej numerem geodezyjnym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100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obręb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127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, o pow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2,0488 ha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położonej w Olsztynie przy ul.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oraz o zarządzenie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……….. Prezydenta Olsztyna z dnia …………...   w sprawie powierzenia stanowiska dyrektora ośmioletniej Szkoły Podstawowej Nr 33 im. Funduszu Narodów Zjednoczonych na Rzecz Dzieci UNICEF w Olsztynie 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zwaną dalej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Wydzierżawiającym</w:t>
      </w:r>
    </w:p>
    <w:p w:rsidR="00F02DD0" w:rsidRPr="000136E6" w:rsidRDefault="00F02DD0" w:rsidP="00F02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………………………………………………………………………………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prowadzącym działalność gospodarczą pod nazwą …………………………………………………………. Z siedzibą …………,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NIP ……………………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wpisanym do …………………………………………………………………………………., reprezentowanymi przez ………………………..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02DD0" w:rsidRPr="000136E6" w:rsidRDefault="00F02DD0" w:rsidP="00F02DD0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dalej </w:t>
      </w:r>
      <w:r w:rsidRPr="000136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Dzierżawcą</w:t>
      </w:r>
    </w:p>
    <w:p w:rsidR="00F02DD0" w:rsidRPr="000136E6" w:rsidRDefault="00F02DD0" w:rsidP="00F02DD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Osoby reprezentujące Strony zgodnie oświadczają, że w dniu zawarcia umowy są umocowane do zaciągania zobowiązań wynikających z jej zawarcia i niniejszym zawierają umowę </w:t>
      </w:r>
      <w:r w:rsidRPr="000136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>o następującej treści:</w:t>
      </w:r>
    </w:p>
    <w:p w:rsidR="00F02DD0" w:rsidRPr="000136E6" w:rsidRDefault="00F02DD0" w:rsidP="00F02DD0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</w:p>
    <w:p w:rsidR="00F02DD0" w:rsidRPr="000136E6" w:rsidRDefault="00F02DD0" w:rsidP="00F02DD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0136E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I. Podmiot umowy</w:t>
      </w: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1.</w:t>
      </w:r>
    </w:p>
    <w:p w:rsidR="00F02DD0" w:rsidRPr="000136E6" w:rsidRDefault="00F02DD0" w:rsidP="00F02DD0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Wydzierżawiający oświadcza, że na zasadach trwałego zarządu posiada prawo do nieruchomości gruntowej  Nr ……. położonej w miejscowości Olsztyn przy ul. …………… oraz  budynku położonym na przedmiotowym gruncie.</w:t>
      </w:r>
    </w:p>
    <w:p w:rsidR="00F02DD0" w:rsidRPr="000136E6" w:rsidRDefault="00F02DD0" w:rsidP="00F02DD0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Stan prawny nieruchomości, o której mowa w ust. 1</w:t>
      </w:r>
      <w:r w:rsidRPr="000136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 uregulowany w księdze wieczystej Nr 69556 (Decyzja Prezydenta Miasta Olsztyn Załącznik nr 3).</w:t>
      </w:r>
    </w:p>
    <w:p w:rsidR="00F02DD0" w:rsidRPr="000136E6" w:rsidRDefault="00F02DD0" w:rsidP="00F02DD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Wydzierżawiający oświadcza, że uzyskał zgodę właściwego organu  na wydzierżawienie nieruchomości.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Przedmiot dzierżawy</w:t>
      </w: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2.</w:t>
      </w:r>
    </w:p>
    <w:p w:rsidR="00F02DD0" w:rsidRPr="000136E6" w:rsidRDefault="00F02DD0" w:rsidP="00F02DD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Wydzierżawiający oddaje Dzierżawcy część powierzchni  </w:t>
      </w:r>
      <w:r w:rsidRPr="000136E6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…………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Podstawowej Nr 33 w Olsztynie przy ul. ……………………………………  ,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pod ……………………………………………………….. oraz zapewni bezpieczną dla otoczenia eksploatację przedmiotu dzierżawy,</w:t>
      </w:r>
    </w:p>
    <w:p w:rsidR="00F02DD0" w:rsidRPr="000136E6" w:rsidRDefault="00F02DD0" w:rsidP="00F02DD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zwany dalej „Przedmiotem dzierżawy”.</w:t>
      </w: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3.</w:t>
      </w:r>
    </w:p>
    <w:p w:rsidR="00F02DD0" w:rsidRPr="000136E6" w:rsidRDefault="00F02DD0" w:rsidP="00F02DD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Przedmiot dzierżawy będzie wykorzystywany przez Dzierżawcę na potrzeby ……………………………………………………….. na co Wydzierżawiający wyraża zgodę. </w:t>
      </w:r>
    </w:p>
    <w:p w:rsidR="00F02DD0" w:rsidRPr="000136E6" w:rsidRDefault="00F02DD0" w:rsidP="00F02DD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Dzierżawca oświadcza, że zapoznał się ze stanem Przedmiotu dzierżawy i nie wnosi do niego zastrzeżeń uznając, iż Przedmiot dzierżawy znajduje się w stanie przydatnym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umówionego celu wskazanego w ust. 1.</w:t>
      </w:r>
    </w:p>
    <w:p w:rsidR="00F02DD0" w:rsidRPr="000136E6" w:rsidRDefault="00F02DD0" w:rsidP="00F02DD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 zapewnia, iż sieć i obiekty ochronne nie stanowią zagrożenia bądź niebezpieczeństwa dla ludności lub otoczenia.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Prawa i obowiązki Stron</w:t>
      </w: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4.</w:t>
      </w:r>
    </w:p>
    <w:p w:rsidR="00F02DD0" w:rsidRPr="000136E6" w:rsidRDefault="00F02DD0" w:rsidP="00F02DD0">
      <w:pPr>
        <w:numPr>
          <w:ilvl w:val="0"/>
          <w:numId w:val="2"/>
        </w:num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urządzenia i instalacje zainstalowane przez Dzierżawcę pozostają wyłącznie jego własnością.</w:t>
      </w:r>
    </w:p>
    <w:p w:rsidR="00F02DD0" w:rsidRPr="000136E6" w:rsidRDefault="00F02DD0" w:rsidP="00F02DD0">
      <w:pPr>
        <w:numPr>
          <w:ilvl w:val="0"/>
          <w:numId w:val="2"/>
        </w:num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 we własnym zakresie dokona nakładów niezbędnych do przystosowania Przedmiotu dzierżawy do swoich potrzeb.</w:t>
      </w:r>
    </w:p>
    <w:p w:rsidR="00F02DD0" w:rsidRPr="000136E6" w:rsidRDefault="00F02DD0" w:rsidP="00F02DD0">
      <w:pPr>
        <w:numPr>
          <w:ilvl w:val="0"/>
          <w:numId w:val="2"/>
        </w:num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rozpoczęciem prac, których wykonanie musi być poprzedzone jakimkolwiek zezwoleniem właściwego organu administracji, bądź zawiadomieniem lub zgłoszeniem właściwemu organowi, Dzierżawca zobowiązany jest do ich uzyskania. </w:t>
      </w:r>
    </w:p>
    <w:p w:rsidR="00F02DD0" w:rsidRPr="000136E6" w:rsidRDefault="00F02DD0" w:rsidP="00F02DD0">
      <w:pPr>
        <w:numPr>
          <w:ilvl w:val="0"/>
          <w:numId w:val="2"/>
        </w:num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Drobne nakłady związane ze zwykłym używaniem Przedmiotu dzierżawy obciążają Dzierżawcę.</w:t>
      </w:r>
    </w:p>
    <w:p w:rsidR="00F02DD0" w:rsidRPr="000136E6" w:rsidRDefault="00F02DD0" w:rsidP="00F02DD0">
      <w:pPr>
        <w:numPr>
          <w:ilvl w:val="0"/>
          <w:numId w:val="2"/>
        </w:num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dokumenty oraz oświadczenia woli związane z niniejszą umową wymagają formy pisemnej i powinny być doręczone za potwierdzeniem odbioru (osobiście lub listem poleconym) na adres wskazany w umowie lub podany przez Stronę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zawiadomieniu o zmianie adresu.</w:t>
      </w:r>
    </w:p>
    <w:p w:rsidR="00F02DD0" w:rsidRPr="000136E6" w:rsidRDefault="00F02DD0" w:rsidP="00F02DD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Wydzierżawiającego:</w:t>
      </w:r>
    </w:p>
    <w:p w:rsidR="00F02DD0" w:rsidRPr="000136E6" w:rsidRDefault="00F02DD0" w:rsidP="00F02DD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Szkoła Podstawowa Nr 33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02DD0" w:rsidRPr="000136E6" w:rsidRDefault="00F02DD0" w:rsidP="00F02DD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10-690 Olsztyn, ul. Jeziołowicza 2</w:t>
      </w:r>
    </w:p>
    <w:p w:rsidR="00F02DD0" w:rsidRPr="000136E6" w:rsidRDefault="00F02DD0" w:rsidP="00F02DD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do korespondencji </w:t>
      </w: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Dzierżawc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y:</w:t>
      </w:r>
    </w:p>
    <w:p w:rsidR="00F02DD0" w:rsidRPr="000136E6" w:rsidRDefault="00F02DD0" w:rsidP="00F02DD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</w:p>
    <w:p w:rsidR="00F02DD0" w:rsidRPr="000136E6" w:rsidRDefault="00F02DD0" w:rsidP="00F02DD0">
      <w:pPr>
        <w:numPr>
          <w:ilvl w:val="0"/>
          <w:numId w:val="2"/>
        </w:num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Wydzierżawiający nie ponosi odpowiedzialności za majątek Dzierżawcy znajdujący się </w:t>
      </w:r>
      <w:r w:rsidRPr="000136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>w Przedmiocie dzierżawy, który Dzierżawca może ubezpieczyć we własnym zakresie.</w:t>
      </w:r>
    </w:p>
    <w:p w:rsidR="00F02DD0" w:rsidRPr="000136E6" w:rsidRDefault="00F02DD0" w:rsidP="00F02DD0">
      <w:pPr>
        <w:numPr>
          <w:ilvl w:val="0"/>
          <w:numId w:val="2"/>
        </w:num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Wydzierżawiający zapewni Dzierżawcy dostęp do Przedmiotu dzierżawy w dni powszednie w godz. 6.00-22.00 w dni wolne od pracy w wyniku odrębnych uzgodnień pisemnych bądź telefonicznych. 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2DD0" w:rsidRPr="000136E6" w:rsidRDefault="00F02DD0" w:rsidP="00F02DD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0136E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IV. Czynsz i opłaty eksploatacyjne</w:t>
      </w: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5.</w:t>
      </w:r>
    </w:p>
    <w:p w:rsidR="00F02DD0" w:rsidRPr="000136E6" w:rsidRDefault="00F02DD0" w:rsidP="00F02DD0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Z tytułu korzystania z Przedmiotu dzierżawy Dzierżawca będzie zobowiązany do zapłaty miesięcznego czynszu w wysokości ………. zł netto (słownie: ………………….złotych).</w:t>
      </w:r>
    </w:p>
    <w:p w:rsidR="00F02DD0" w:rsidRPr="000136E6" w:rsidRDefault="00F02DD0" w:rsidP="00F02DD0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Do tak ustalonego czynszu zostanie doliczony należny podatek VAT zgodnie </w:t>
      </w:r>
      <w:r w:rsidRPr="000136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>z przepisami obowiązującymi w dniu wystawienia faktury.</w:t>
      </w:r>
    </w:p>
    <w:p w:rsidR="00F02DD0" w:rsidRPr="000136E6" w:rsidRDefault="00F02DD0" w:rsidP="00F02DD0">
      <w:pPr>
        <w:numPr>
          <w:ilvl w:val="0"/>
          <w:numId w:val="4"/>
        </w:numPr>
        <w:tabs>
          <w:tab w:val="center" w:pos="6696"/>
          <w:tab w:val="right" w:pos="11232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 w ust. 1 czynsz stanowi całość zobowiązań finansowych Dzierżawcy względem Wydzierżawiającego z tytułu niniejszej umowy dzierżawy.</w:t>
      </w:r>
    </w:p>
    <w:p w:rsidR="00F02DD0" w:rsidRPr="000136E6" w:rsidRDefault="00F02DD0" w:rsidP="00F02DD0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Czynsz będzie płatny w terminie 30</w:t>
      </w: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 od daty prawidłowo wystawionej faktury VAT </w:t>
      </w: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za miesiąc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poprzedni na rachunek Wydzierżawiającego wskazany na fakturze. </w:t>
      </w:r>
    </w:p>
    <w:p w:rsidR="00F02DD0" w:rsidRPr="000136E6" w:rsidRDefault="00F02DD0" w:rsidP="00F02DD0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Faktura będzie wystawiona przez </w:t>
      </w:r>
      <w:r w:rsidRPr="000136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Wydzierżawiającego</w:t>
      </w:r>
      <w:r w:rsidRPr="000136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na koniec każdego miesiąca w którym obowiązuje umowa.</w:t>
      </w:r>
    </w:p>
    <w:p w:rsidR="00F02DD0" w:rsidRPr="000136E6" w:rsidRDefault="00F02DD0" w:rsidP="00F02DD0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dzień płatności czynszu uważany jest dzień złożenia w banku dyspozycji przelewu przez Dzierżawcę. </w:t>
      </w:r>
    </w:p>
    <w:p w:rsidR="00F02DD0" w:rsidRPr="000136E6" w:rsidRDefault="00F02DD0" w:rsidP="00F02DD0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przypadku zwłoki w zapłacie którejkolwiek należności, Wydzierżawiający ma prawo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naliczenia odsetek w wysokości ustawowej za okres zwłoki.</w:t>
      </w:r>
    </w:p>
    <w:p w:rsidR="00F02DD0" w:rsidRPr="000136E6" w:rsidRDefault="00F02DD0" w:rsidP="00F02DD0">
      <w:pPr>
        <w:numPr>
          <w:ilvl w:val="0"/>
          <w:numId w:val="4"/>
        </w:numPr>
        <w:tabs>
          <w:tab w:val="left" w:pos="360"/>
          <w:tab w:val="center" w:pos="6696"/>
          <w:tab w:val="right" w:pos="11232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Wydzierżawiający oświadcza, że jest podatnikiem podatku VAT o numerze NIP: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739-384-70-26.</w:t>
      </w:r>
    </w:p>
    <w:p w:rsidR="00F02DD0" w:rsidRPr="000136E6" w:rsidRDefault="00F02DD0" w:rsidP="00F02DD0">
      <w:pPr>
        <w:numPr>
          <w:ilvl w:val="0"/>
          <w:numId w:val="4"/>
        </w:numPr>
        <w:tabs>
          <w:tab w:val="num" w:pos="284"/>
          <w:tab w:val="left" w:pos="360"/>
          <w:tab w:val="center" w:pos="6696"/>
          <w:tab w:val="right" w:pos="11232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- Sprzedawcą usług będzie Gmina Olsztyn , Plac Jana Pawła II 1 , 10-101 Olsztyn, NIP: 7393847026 a wystawcą faktur Szkoła Podstawowa Nr 33 im. Funduszu Narodów Zjednoczonych na Rzecz Dzieci UNICEF w Olsztynie, 10-689 Olsztyn, ul. Stramkowskiej 13.</w:t>
      </w:r>
    </w:p>
    <w:p w:rsidR="00F02DD0" w:rsidRPr="000136E6" w:rsidRDefault="00F02DD0" w:rsidP="00F02DD0">
      <w:pPr>
        <w:numPr>
          <w:ilvl w:val="0"/>
          <w:numId w:val="4"/>
        </w:numPr>
        <w:tabs>
          <w:tab w:val="left" w:pos="426"/>
          <w:tab w:val="center" w:pos="6696"/>
          <w:tab w:val="right" w:pos="11232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 oświadcza, że jest podatnikiem podatku VAT o numerze NIP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………………….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02DD0" w:rsidRPr="000136E6" w:rsidRDefault="00F02DD0" w:rsidP="00F02DD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Faktury należy wystawiać na:</w:t>
      </w:r>
    </w:p>
    <w:p w:rsidR="00F02DD0" w:rsidRPr="000136E6" w:rsidRDefault="00F02DD0" w:rsidP="00F02DD0">
      <w:pPr>
        <w:spacing w:after="0" w:line="320" w:lineRule="exact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………………………..</w:t>
      </w:r>
    </w:p>
    <w:p w:rsidR="00F02DD0" w:rsidRPr="000136E6" w:rsidRDefault="00F02DD0" w:rsidP="00F02DD0">
      <w:pPr>
        <w:spacing w:after="0" w:line="320" w:lineRule="exact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………………………..</w:t>
      </w:r>
    </w:p>
    <w:p w:rsidR="00F02DD0" w:rsidRPr="000136E6" w:rsidRDefault="00F02DD0" w:rsidP="00F02DD0">
      <w:pPr>
        <w:spacing w:after="0" w:line="320" w:lineRule="exact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………………………..</w:t>
      </w:r>
    </w:p>
    <w:p w:rsidR="00F02DD0" w:rsidRPr="000136E6" w:rsidRDefault="00F02DD0" w:rsidP="00F02DD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NIP ……………………</w:t>
      </w:r>
    </w:p>
    <w:p w:rsidR="00F02DD0" w:rsidRPr="000136E6" w:rsidRDefault="00F02DD0" w:rsidP="00F02DD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136E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faktury należy wysyłać na adres:</w:t>
      </w:r>
    </w:p>
    <w:p w:rsidR="00F02DD0" w:rsidRPr="000136E6" w:rsidRDefault="00F02DD0" w:rsidP="00F02DD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…………………………….</w:t>
      </w:r>
    </w:p>
    <w:p w:rsidR="00F02DD0" w:rsidRPr="000136E6" w:rsidRDefault="00F02DD0" w:rsidP="00F02DD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…………………………….</w:t>
      </w:r>
    </w:p>
    <w:p w:rsidR="00F02DD0" w:rsidRPr="000136E6" w:rsidRDefault="00F02DD0" w:rsidP="00F02DD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…………………………….</w:t>
      </w:r>
    </w:p>
    <w:p w:rsidR="00F02DD0" w:rsidRPr="000136E6" w:rsidRDefault="00F02DD0" w:rsidP="00F02DD0">
      <w:pPr>
        <w:spacing w:after="12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</w:p>
    <w:p w:rsidR="00F02DD0" w:rsidRPr="000136E6" w:rsidRDefault="00F02DD0" w:rsidP="00F02DD0">
      <w:pPr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 zmiany adresu Dzierżawca jest zobowiązany powiadomić o tym fakcie Wydzierżawiającego na piśmie bez konieczności podpisywania aneksu do umowy.</w:t>
      </w:r>
    </w:p>
    <w:p w:rsidR="00F02DD0" w:rsidRPr="000136E6" w:rsidRDefault="00F02DD0" w:rsidP="00F02DD0">
      <w:pPr>
        <w:keepNext/>
        <w:spacing w:before="240" w:after="60" w:line="240" w:lineRule="auto"/>
        <w:jc w:val="center"/>
        <w:outlineLvl w:val="2"/>
        <w:rPr>
          <w:rFonts w:ascii="Cambria" w:eastAsia="Times New Roman" w:hAnsi="Cambria" w:cs="Times New Roman"/>
          <w:b/>
          <w:bCs/>
          <w:sz w:val="26"/>
          <w:szCs w:val="26"/>
          <w:lang w:val="x-none" w:eastAsia="x-none"/>
        </w:rPr>
      </w:pPr>
      <w:r w:rsidRPr="000136E6">
        <w:rPr>
          <w:rFonts w:ascii="Cambria" w:eastAsia="Times New Roman" w:hAnsi="Cambria" w:cs="Times New Roman"/>
          <w:b/>
          <w:bCs/>
          <w:sz w:val="26"/>
          <w:szCs w:val="26"/>
          <w:lang w:val="x-none" w:eastAsia="x-none"/>
        </w:rPr>
        <w:t>V. Czas trwania umowy</w:t>
      </w: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6.</w:t>
      </w:r>
    </w:p>
    <w:p w:rsidR="00F02DD0" w:rsidRPr="000136E6" w:rsidRDefault="00F02DD0" w:rsidP="00F02DD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na czas określony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……..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obowiązuje od dnia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………….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dnia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…………………..</w:t>
      </w:r>
    </w:p>
    <w:p w:rsidR="00F02DD0" w:rsidRPr="000136E6" w:rsidRDefault="00F02DD0" w:rsidP="00F02DD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 może wypowiedzieć umowę z zachowaniem 3-miesiecznego okresu wypowiedzenia w przypadku zaprzestania lub ograniczenia prowadzenia statutowej działalności w  Przedmiocie dzierżawy.</w:t>
      </w:r>
    </w:p>
    <w:p w:rsidR="00F02DD0" w:rsidRPr="000136E6" w:rsidRDefault="00F02DD0" w:rsidP="00F02DD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Wydzierżawiający może wypowiedzieć umowę z zachowaniem 3-miesiecznego okresu wypowiedzenia w przypadku: </w:t>
      </w:r>
    </w:p>
    <w:p w:rsidR="00F02DD0" w:rsidRPr="000136E6" w:rsidRDefault="00F02DD0" w:rsidP="00F02DD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kiedy powierzchnia będąca przedmiotem niniejszej umowy będzie niezbędna do jego działalności statutowej;</w:t>
      </w:r>
    </w:p>
    <w:p w:rsidR="00F02DD0" w:rsidRPr="000136E6" w:rsidRDefault="00F02DD0" w:rsidP="00F02DD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Dzierżawca narusza istotne jej warunki, w szczególności zalega z zapłatą czynszu za co najmniej jeden pełny okres płatności i mimo powiadomienia przez Wynajmującego o zaległościach i udzieleniu dodatkowego 30-dniowego terminu na dokonanie płatności nie ureguluje zobowiązania;</w:t>
      </w:r>
    </w:p>
    <w:p w:rsidR="00F02DD0" w:rsidRPr="000136E6" w:rsidRDefault="00F02DD0" w:rsidP="00F02DD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Przedmiot dzierżawy będzie stanowić zagrożenie bądź niebezpieczeństwo dla ludzi i otoczenia. Dzierżawca zobowiązuje się do przedłożenia wynajmującemu dokumentacji dotyczącej badań z zakresu ochrony urządzeń i oddziaływania na środowisko;</w:t>
      </w:r>
    </w:p>
    <w:p w:rsidR="00F02DD0" w:rsidRPr="000136E6" w:rsidRDefault="00F02DD0" w:rsidP="00F02DD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Rozwiązanie umowy wymaga dla swej ważności złożenia drugiej Stronie oświadczenia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piśmie za pisemnym potwierdzeniem odbioru lub listem poleconym za zwrotnym poświadczeniem odbioru.</w:t>
      </w:r>
    </w:p>
    <w:p w:rsidR="00F02DD0" w:rsidRPr="000136E6" w:rsidRDefault="00F02DD0" w:rsidP="00F02DD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Rozwiązanie umowy jest skuteczne z upływem ostatniego dnia okresu wypowiedzenia liczonego od pierwszego dnia miesiąca następującego po miesiącu, w którym nastąpiło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wypowiedzenie umowy, potwierdzenia odbioru bądź od daty zwrotu korespondencji przez Urząd Pocztowy (w razie niepodjęcia).</w:t>
      </w:r>
    </w:p>
    <w:p w:rsidR="00F02DD0" w:rsidRPr="000136E6" w:rsidRDefault="00F02DD0" w:rsidP="00F02DD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Po rozwiązaniu umowy Dzierżawca zobowiązany jest przekazać Wydzierżawiającemu Przedmiot dzierżawy na podstawie protokołu zdawczo-odbiorczego w nieprzekraczalnym terminie 14 dni, licząc od daty rozwiązania umowy.</w:t>
      </w:r>
    </w:p>
    <w:p w:rsidR="00F02DD0" w:rsidRPr="000136E6" w:rsidRDefault="00F02DD0" w:rsidP="00F02DD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 upływie okresu dzierżawy Dzierżawca jest zobowiązany do dokonania demontażu i usunięcia urządzeń z  Przedmiotu dzierżawy. </w:t>
      </w:r>
    </w:p>
    <w:p w:rsidR="00F02DD0" w:rsidRPr="000136E6" w:rsidRDefault="00F02DD0" w:rsidP="00F02DD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 upływie okresu dzierżawy Dzierżawca zwróci Przedmiot dzierżawy Wydzierżawiającemu w stanie niepogorszonym. Dzierżawca nie ponosi odpowiedzialności za zwykłe zużycie Przedmiotu dzierżawy będące  następstwem prawidłowego używania.</w:t>
      </w: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 Poufność</w:t>
      </w: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7.</w:t>
      </w:r>
    </w:p>
    <w:p w:rsidR="00F02DD0" w:rsidRPr="000136E6" w:rsidRDefault="00F02DD0" w:rsidP="00F02DD0">
      <w:pPr>
        <w:widowControl w:val="0"/>
        <w:tabs>
          <w:tab w:val="right" w:pos="4441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umowy zobowiązują się stosować ustawę z dnia 16 kwietnia 1993r. o zwalczaniu </w:t>
      </w:r>
    </w:p>
    <w:p w:rsidR="00F02DD0" w:rsidRPr="000136E6" w:rsidRDefault="00F02DD0" w:rsidP="00F02DD0">
      <w:pPr>
        <w:widowControl w:val="0"/>
        <w:tabs>
          <w:tab w:val="right" w:pos="4441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nieuczciwej konkurencji (Dz.U. z 2019r., Poz. 1010 z póź.zm.). </w:t>
      </w:r>
    </w:p>
    <w:p w:rsidR="00F02DD0" w:rsidRPr="000136E6" w:rsidRDefault="00F02DD0" w:rsidP="00F02DD0">
      <w:pPr>
        <w:widowControl w:val="0"/>
        <w:tabs>
          <w:tab w:val="right" w:pos="8953"/>
        </w:tabs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  Postanowienia końcowe</w:t>
      </w: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8.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Przeniesienie praw i obowiązków wynikających z niniejszej umowy w tym wierzytelności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rzecz osoby trzeciej wymaga uprzedniej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zgody Dzierżawcy wyrażonej pod rygorem nieważności na piśmie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9.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warunków umowy, poza przypadkami wyraźnie w niej określonymi wymagają formy pisemnej w postaci aneksu, pod rygorem ich nieważności.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10.</w:t>
      </w:r>
    </w:p>
    <w:p w:rsidR="00F02DD0" w:rsidRPr="000136E6" w:rsidRDefault="00F02DD0" w:rsidP="00F02DD0">
      <w:pPr>
        <w:numPr>
          <w:ilvl w:val="1"/>
          <w:numId w:val="8"/>
        </w:numPr>
        <w:tabs>
          <w:tab w:val="num" w:pos="284"/>
          <w:tab w:val="left" w:pos="709"/>
        </w:tabs>
        <w:suppressAutoHyphens/>
        <w:spacing w:after="0" w:line="240" w:lineRule="auto"/>
        <w:ind w:left="284" w:hanging="284"/>
        <w:textAlignment w:val="baseline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/>
        </w:rPr>
      </w:pPr>
      <w:r w:rsidRPr="000136E6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/>
        </w:rPr>
        <w:t>W związku z zawarciem i realizacją niniejszej umowy Najemca wyraża zgodę na przetwarzanie swoich danych osobowych podanych we wstępie niniejszej umowy.</w:t>
      </w:r>
    </w:p>
    <w:p w:rsidR="00F02DD0" w:rsidRPr="000136E6" w:rsidRDefault="00F02DD0" w:rsidP="00F02DD0">
      <w:pPr>
        <w:numPr>
          <w:ilvl w:val="1"/>
          <w:numId w:val="8"/>
        </w:numPr>
        <w:tabs>
          <w:tab w:val="num" w:pos="284"/>
          <w:tab w:val="left" w:pos="709"/>
        </w:tabs>
        <w:suppressAutoHyphens/>
        <w:spacing w:after="0" w:line="240" w:lineRule="auto"/>
        <w:ind w:hanging="1080"/>
        <w:textAlignment w:val="baseline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/>
        </w:rPr>
      </w:pPr>
      <w:r w:rsidRPr="000136E6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/>
        </w:rPr>
        <w:t>Najemca został przez Wynajmującego poinformowany, że:</w:t>
      </w:r>
    </w:p>
    <w:p w:rsidR="00F02DD0" w:rsidRPr="000136E6" w:rsidRDefault="00F02DD0" w:rsidP="00F02DD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jego danych osobowych jest Dyrektor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Szkoły Podstawowej Nr 33 im. Funduszu Narodów Zjednoczonych na Rzecz Dzieci UNICEF</w:t>
      </w: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Kontakt mailowy: </w:t>
      </w:r>
      <w:r w:rsidRPr="000136E6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pl-PL"/>
        </w:rPr>
        <w:t>sp33olsztyn@op.pl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telefon: 89 541 62 57.</w:t>
      </w:r>
    </w:p>
    <w:p w:rsidR="00F02DD0" w:rsidRPr="000136E6" w:rsidRDefault="00F02DD0" w:rsidP="00F02DD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</w:t>
      </w:r>
      <w:r w:rsidRPr="000136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Najemcy </w:t>
      </w: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przetwarzane będą wyłącznie w celu realizacji niniejszej umowy (art. 6 ust. 1 pkt b) RODO) i przechowywane będą przez czas niezbędny do upływu okresu przedawnienia roszczeń cywilno-prawnych oraz publiczno-prawych,</w:t>
      </w:r>
    </w:p>
    <w:p w:rsidR="00F02DD0" w:rsidRPr="000136E6" w:rsidRDefault="00F02DD0" w:rsidP="00F02DD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każdym czasie </w:t>
      </w:r>
      <w:r w:rsidRPr="000136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Najemcy</w:t>
      </w: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przysługuje prawo dostępu do treści swoich danych oraz ich sprostowania, a także prawo do usunięcia danych, ograniczenia przetwarzania, wniesienia sprzeciwu wobec przetwarzania, prawo do przenoszenia danych oraz prawo do wniesienia skargi do organu nadzorczego.</w:t>
      </w:r>
    </w:p>
    <w:p w:rsidR="00F02DD0" w:rsidRPr="000136E6" w:rsidRDefault="00F02DD0" w:rsidP="00F02DD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</w:t>
      </w:r>
      <w:r w:rsidRPr="000136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Najemcy 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nie będą przetwarzane w oparciu o zautomatyzowane podejmowanie decyzji, w tym o profilowanie – o co tu chodzi.</w:t>
      </w:r>
    </w:p>
    <w:p w:rsidR="00F02DD0" w:rsidRPr="000136E6" w:rsidRDefault="00F02DD0" w:rsidP="00F02DD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Kontakt do inspektora danych osobowych: mail: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inspektor@i-od.pl</w:t>
      </w: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telefon </w:t>
      </w:r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505 060 404.  </w:t>
      </w:r>
    </w:p>
    <w:p w:rsidR="00F02DD0" w:rsidRPr="000136E6" w:rsidRDefault="00F02DD0" w:rsidP="00F02DD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Podanie danych osobowych (obejmujących imię i nazwisko, adres korespondencyjny, numer telefonu, adres e-mail, numer NIP, wpis do CEIDG) ma charakter dobrowolny, lecz jest warunkiem prawidłowej realizacji umowy. 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11.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sprawach nieuregulowanych niniejszą umową mają zastosowanie odpowiednie przepisy Kodeksu cywilnego lub inne z zakresu prawa administracyjnego.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12.</w:t>
      </w:r>
    </w:p>
    <w:p w:rsidR="00F02DD0" w:rsidRPr="000136E6" w:rsidRDefault="00F02DD0" w:rsidP="00F02DD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Ewentualne spory wynikające z umowy będzie rozstrzygał Sąd właściwy miejscowo dla siedziby </w:t>
      </w:r>
      <w:r w:rsidRPr="000136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Wydzierżawiącego</w:t>
      </w: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§ 13.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36E6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została sporządzona w dwóch jednobrzmiących egzemplarzach, po jednym dla każdej ze Stron.</w:t>
      </w: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Pr="000136E6" w:rsidRDefault="00F02DD0" w:rsidP="00F02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2DD0" w:rsidRDefault="00F02DD0" w:rsidP="00F02DD0">
      <w:r w:rsidRPr="0001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WYDZIERŻAWIAJĄCY:                                                                        DZIERŻA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WCA</w:t>
      </w:r>
    </w:p>
    <w:p w:rsidR="00D81D73" w:rsidRDefault="00D81D73"/>
    <w:sectPr w:rsidR="00D81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7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EE0201D"/>
    <w:multiLevelType w:val="hybridMultilevel"/>
    <w:tmpl w:val="24BC85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A2760"/>
    <w:multiLevelType w:val="singleLevel"/>
    <w:tmpl w:val="E8024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3">
    <w:nsid w:val="35912C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4BD72AB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E7A5884"/>
    <w:multiLevelType w:val="hybridMultilevel"/>
    <w:tmpl w:val="C360D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F0E2C"/>
    <w:multiLevelType w:val="multilevel"/>
    <w:tmpl w:val="52A05AC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7D70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D0"/>
    <w:rsid w:val="00982343"/>
    <w:rsid w:val="00D81D73"/>
    <w:rsid w:val="00EB3AD2"/>
    <w:rsid w:val="00F0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D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D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1455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3</cp:revision>
  <dcterms:created xsi:type="dcterms:W3CDTF">2019-09-23T06:17:00Z</dcterms:created>
  <dcterms:modified xsi:type="dcterms:W3CDTF">2019-09-23T06:23:00Z</dcterms:modified>
</cp:coreProperties>
</file>